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7699" w14:textId="2A73A311" w:rsidR="00FD79B5" w:rsidRPr="00161D31" w:rsidRDefault="00FD79B5" w:rsidP="00FD79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Д</w:t>
      </w:r>
      <w:r w:rsidR="00D93A9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оговор возмездного оказания услуг</w:t>
      </w:r>
      <w:r w:rsidRPr="00161D3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№</w:t>
      </w:r>
      <w:r w:rsidR="00414DF3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18</w:t>
      </w:r>
      <w:r w:rsidR="00AC5B33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/2</w:t>
      </w:r>
      <w:r w:rsidR="00414DF3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4</w:t>
      </w:r>
    </w:p>
    <w:p w14:paraId="3B9BA3EC" w14:textId="77777777" w:rsidR="00FD79B5" w:rsidRPr="00161D31" w:rsidRDefault="00FD79B5" w:rsidP="00FD79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</w:p>
    <w:p w14:paraId="5CEC747E" w14:textId="1A5740AE" w:rsidR="00FD79B5" w:rsidRPr="00161D31" w:rsidRDefault="00FD79B5" w:rsidP="00FD79B5">
      <w:pPr>
        <w:tabs>
          <w:tab w:val="left" w:pos="6946"/>
        </w:tabs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г. Москва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ab/>
        <w:t>«</w:t>
      </w:r>
      <w:r w:rsidR="00AE7A2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2</w:t>
      </w:r>
      <w:r w:rsidR="004A154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6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» </w:t>
      </w:r>
      <w:r w:rsidR="004A154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февраля</w:t>
      </w:r>
      <w:r w:rsidR="00AE7A2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val="x-none" w:eastAsia="ar-SA"/>
        </w:rPr>
        <w:t>20</w:t>
      </w:r>
      <w:r w:rsidR="00AE7A2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2</w:t>
      </w:r>
      <w:r w:rsidR="004A154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4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г.</w:t>
      </w:r>
    </w:p>
    <w:p w14:paraId="763DE4DB" w14:textId="77777777" w:rsidR="00FD79B5" w:rsidRPr="00161D31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F8192A8" w14:textId="1E47B106" w:rsidR="00FD79B5" w:rsidRPr="00161D31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933C1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ar-SA"/>
        </w:rPr>
        <w:t>Общество с ограниченной ответственностью</w:t>
      </w:r>
      <w:r w:rsidR="00CD1202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ar-SA"/>
        </w:rPr>
        <w:t xml:space="preserve"> «Пластер»</w:t>
      </w:r>
      <w:r w:rsidRPr="00D933C1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ar-SA"/>
        </w:rPr>
        <w:t>,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 xml:space="preserve"> 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>именуемое в дальнейшем Заказчик, в лице Генерального директора</w:t>
      </w:r>
      <w:r w:rsidR="00CD120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Фисуна Станислава Владимировича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действующего на основании Устава с 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>одной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стороны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>, и</w:t>
      </w:r>
      <w:r w:rsidR="00AF40A4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 _________________________</w:t>
      </w:r>
      <w:r w:rsidRPr="00161D31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ar-SA"/>
        </w:rPr>
        <w:t>,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именуем</w:t>
      </w:r>
      <w:r w:rsidR="00AE7A23">
        <w:rPr>
          <w:rFonts w:ascii="Times New Roman" w:eastAsia="Times New Roman" w:hAnsi="Times New Roman" w:cs="Arial"/>
          <w:sz w:val="24"/>
          <w:szCs w:val="24"/>
          <w:lang w:eastAsia="ar-SA"/>
        </w:rPr>
        <w:t>ая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в дальнейшем Исполнитель, с 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>другой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стороны, вместе именуемые «Стороны»,</w:t>
      </w:r>
      <w:r w:rsidRPr="00D933C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>заключили настоящий Договор (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>далее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по тексту -</w:t>
      </w:r>
      <w:r w:rsidRPr="00161D31">
        <w:rPr>
          <w:rFonts w:ascii="Times New Roman" w:eastAsia="Times New Roman" w:hAnsi="Times New Roman" w:cs="Arial"/>
          <w:sz w:val="24"/>
          <w:szCs w:val="24"/>
          <w:lang w:val="x-none" w:eastAsia="ar-SA"/>
        </w:rPr>
        <w:t xml:space="preserve"> "Договор"</w:t>
      </w:r>
      <w:r w:rsidRPr="00161D31">
        <w:rPr>
          <w:rFonts w:ascii="Times New Roman" w:eastAsia="Times New Roman" w:hAnsi="Times New Roman" w:cs="Arial"/>
          <w:sz w:val="24"/>
          <w:szCs w:val="24"/>
          <w:lang w:eastAsia="ar-SA"/>
        </w:rPr>
        <w:t>), о нижеследующем:</w:t>
      </w:r>
    </w:p>
    <w:p w14:paraId="68E3FC7D" w14:textId="77777777" w:rsidR="00FD79B5" w:rsidRPr="00D933C1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</w:p>
    <w:p w14:paraId="0D5A2FDD" w14:textId="77777777" w:rsidR="00FD79B5" w:rsidRPr="00161D31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1</w:t>
      </w:r>
      <w:r w:rsidRPr="00161D3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. Предмет </w:t>
      </w:r>
      <w:r w:rsidRPr="00161D31">
        <w:rPr>
          <w:rFonts w:ascii="Times New Roman" w:eastAsia="Times New Roman" w:hAnsi="Times New Roman" w:cs="Arial"/>
          <w:b/>
          <w:color w:val="000000"/>
          <w:sz w:val="24"/>
          <w:szCs w:val="24"/>
          <w:lang w:val="x-none" w:eastAsia="ar-SA"/>
        </w:rPr>
        <w:t>Д</w:t>
      </w:r>
      <w:r w:rsidRPr="00161D3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оговора</w:t>
      </w:r>
    </w:p>
    <w:p w14:paraId="57EAECB4" w14:textId="24616523" w:rsidR="00FD79B5" w:rsidRPr="00161D31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1.1.</w:t>
      </w:r>
      <w:r w:rsid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Исполнитель обязуется оказать услуги, определенные в настоящем договоре, а Заказчик обязуется принять и оплатить эти услуги.</w:t>
      </w:r>
    </w:p>
    <w:p w14:paraId="6A8790CD" w14:textId="77777777" w:rsidR="00FD79B5" w:rsidRPr="00161D31" w:rsidRDefault="00FD79B5" w:rsidP="00FD79B5">
      <w:pPr>
        <w:tabs>
          <w:tab w:val="left" w:pos="142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1.2. Исполнитель, в рамках настоящего договора оказывает следующие услуги:</w:t>
      </w:r>
    </w:p>
    <w:p w14:paraId="6DCAF963" w14:textId="12B1195A" w:rsidR="00FD79B5" w:rsidRPr="00161D31" w:rsidRDefault="00FD79B5" w:rsidP="00FD79B5">
      <w:pPr>
        <w:numPr>
          <w:ilvl w:val="0"/>
          <w:numId w:val="1"/>
        </w:numPr>
        <w:tabs>
          <w:tab w:val="left" w:pos="142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Консультирование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потенциальных 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покупателей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Заказчика</w:t>
      </w:r>
      <w:r w:rsid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(Клиентов)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продукции Заказчика, </w:t>
      </w:r>
      <w:r w:rsid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информирование об ассортименте, свойствах продукции,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подбор для покупателей продукции из ассортимента Заказчика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</w:p>
    <w:p w14:paraId="1ECE40E8" w14:textId="72CD509F" w:rsidR="00FD79B5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Услуга считается оказанной в случае осуществления Покупателем (потенциальным покупателем), которому были оказаны услуги Исполнителем, покупки продукции в розничном магазине </w:t>
      </w:r>
      <w:r w:rsidRPr="00CD1202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Заказчика по адресу</w:t>
      </w:r>
      <w:r w:rsidR="00CD1202" w:rsidRPr="00CD1202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="00CD1202" w:rsidRPr="00AF40A4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ar-SA"/>
        </w:rPr>
        <w:t>г. Москва, ул. Уральская, д.19 корп.1</w:t>
      </w:r>
      <w:r w:rsidR="00AE7A2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или по телефону</w:t>
      </w:r>
      <w:r w:rsidR="00872D09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="00AE7A23" w:rsidRPr="00AF40A4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ar-SA"/>
        </w:rPr>
        <w:t>+7</w:t>
      </w:r>
      <w:r w:rsidR="00AF40A4" w:rsidRPr="00AF40A4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ar-SA"/>
        </w:rPr>
        <w:t>(925)2385617</w:t>
      </w:r>
      <w:r w:rsidR="00872D09" w:rsidRPr="00872D09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 </w:t>
      </w:r>
      <w:r w:rsidR="00CD1202" w:rsidRPr="00CD1202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. </w:t>
      </w:r>
      <w:r w:rsidRPr="00A97FC4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В случае самостоятельного приобретения продукции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покупателем </w:t>
      </w:r>
      <w:r w:rsidRPr="00A97FC4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на сайте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Заказчика</w:t>
      </w:r>
      <w:r w:rsidRPr="00A97FC4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или на иных сайтах, интернет-магазинах,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розничных магазинах, </w:t>
      </w:r>
      <w:r w:rsid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а также в случае приобретения продукции Покупателем до получения Заказчиком информации об оказании Исполнителем услуг по данному Договору данному Покупателю,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Исполнитель</w:t>
      </w:r>
      <w:r w:rsidRPr="00A97FC4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не имеет право на получение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оплаты</w:t>
      </w:r>
      <w:r w:rsid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по данному Договору</w:t>
      </w:r>
      <w:r w:rsidRPr="00A97FC4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.</w:t>
      </w:r>
    </w:p>
    <w:p w14:paraId="699CB429" w14:textId="1AC93593" w:rsidR="00FD79B5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1.4. </w:t>
      </w:r>
      <w:r w:rsidR="006F06D1" w:rsidRPr="006F06D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Исполнитель не уполномочен действовать как агент или представитель Заказчика или налагать на Заказчика какие-либо обязательства, в том числе, путем заключения с покупателями каких-либо сделок.</w:t>
      </w:r>
      <w:r w:rsidR="00D93A91" w:rsidRPr="00D93A9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="00D93A91" w:rsidRPr="006F06D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Отношения сторон по настоящему Договору регулируются нормами о договоре возмездного оказания услуг.</w:t>
      </w:r>
    </w:p>
    <w:p w14:paraId="3BB8655B" w14:textId="2081AD6D" w:rsidR="00FD79B5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1.5. Исполнитель оказывает услуги Покупателям (потенциальным покупателям Заказчика), которые обратились к Исполнителю за услугами, связанными с дизайном, Исполнитель не производит самостоятельный поиск покупателей для Заказчика.</w:t>
      </w:r>
      <w:r w:rsidR="006F06D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</w:p>
    <w:p w14:paraId="42880953" w14:textId="15F44D54" w:rsidR="006F06D1" w:rsidRDefault="006F06D1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1.6. </w:t>
      </w:r>
      <w:r w:rsidRPr="006F06D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Условия настоящего Договора действуют также в случаях, когда договор по приобретению Товара у Заказчика заключает непосредственно Исполнитель, действующий от имени Клиента.</w:t>
      </w:r>
    </w:p>
    <w:p w14:paraId="2C153372" w14:textId="77777777" w:rsidR="00FD79B5" w:rsidRPr="00161D31" w:rsidRDefault="00FD79B5" w:rsidP="00FD79B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</w:p>
    <w:p w14:paraId="446358A8" w14:textId="77777777" w:rsidR="00FD79B5" w:rsidRPr="00161D31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2.Права и обязанности Сторон</w:t>
      </w:r>
    </w:p>
    <w:p w14:paraId="324D005F" w14:textId="408BD57E" w:rsidR="00FD79B5" w:rsidRDefault="00D93A91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="00FD79B5"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Исполнитель обязан лично оказывать услуги, указанные в настоящем договоре. </w:t>
      </w:r>
    </w:p>
    <w:p w14:paraId="4F140019" w14:textId="4F8A1C03" w:rsidR="00FD79B5" w:rsidRDefault="00D93A91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="00FD79B5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Исполнитель обязан доносить до Покупателей достоверную информацию о продукции Заказчика, ее свойствах, характеристиках. </w:t>
      </w:r>
    </w:p>
    <w:p w14:paraId="4D5492C7" w14:textId="77777777" w:rsidR="00FD79B5" w:rsidRPr="00D933C1" w:rsidRDefault="00FD79B5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не является работником Заказчика, н</w:t>
      </w:r>
      <w:r w:rsidRPr="00161D31">
        <w:rPr>
          <w:rFonts w:ascii="Times New Roman" w:eastAsia="Times New Roman" w:hAnsi="Times New Roman" w:cs="Times New Roman"/>
          <w:sz w:val="24"/>
          <w:szCs w:val="24"/>
          <w:lang w:eastAsia="ar-SA"/>
        </w:rPr>
        <w:t>а Исполнителя не распространяются положения штатного расписания Заказчика, режим рабочего времени, установленного Заказчиком для своих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8FB203" w14:textId="77777777" w:rsidR="00FD79B5" w:rsidRPr="00161D31" w:rsidRDefault="00FD79B5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Исполнитель не вправе передавать права и обязанности по Договору третьим лицам без письменного согласия Заказчика.</w:t>
      </w:r>
    </w:p>
    <w:p w14:paraId="63ACEF22" w14:textId="1D19394D" w:rsidR="00FD79B5" w:rsidRDefault="00FD79B5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предоставить Исполнителю каталоги продукции для оказания Исполнителем услуг. Каталоги подлежат возврату Заказчику по первому требованию.</w:t>
      </w:r>
      <w:r w:rsidR="00DB2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C5EE794" w14:textId="3419101C" w:rsidR="00FD79B5" w:rsidRDefault="00D93A91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79B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обязан с</w:t>
      </w:r>
      <w:r w:rsidR="00FD79B5"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ообщать </w:t>
      </w:r>
      <w:r w:rsidR="00FD79B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Заказчику</w:t>
      </w:r>
      <w:r w:rsidR="00FD79B5"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FD79B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запросу Заказчика</w:t>
      </w:r>
      <w:r w:rsidR="00FD79B5"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сведения о ходе исполнения поручения</w:t>
      </w:r>
      <w:r w:rsidR="00FD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 дня с даты направления запроса Заказчика. </w:t>
      </w:r>
    </w:p>
    <w:p w14:paraId="5FE71F1C" w14:textId="77777777" w:rsidR="00FD79B5" w:rsidRPr="00711F02" w:rsidRDefault="00FD79B5" w:rsidP="00FD79B5">
      <w:pPr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оформлении заказов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Покупателем</w:t>
      </w: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Заказчика, Заказчик оставляет за </w:t>
      </w:r>
    </w:p>
    <w:p w14:paraId="40A1693C" w14:textId="77777777" w:rsidR="00FD79B5" w:rsidRDefault="00FD79B5" w:rsidP="00FD79B5">
      <w:p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собой право запрашивать у Исполнителя подтверждение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Покупателем. </w:t>
      </w:r>
    </w:p>
    <w:p w14:paraId="0B4F0A80" w14:textId="671A89F4" w:rsidR="00FD79B5" w:rsidRPr="004D743B" w:rsidRDefault="00FD79B5" w:rsidP="004D743B">
      <w:pPr>
        <w:pStyle w:val="a3"/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4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Исполнитель вправе предложить Заказчику предоставить Покупателю скидку на продукцию Заказчика, которому Исполнитель оказывал услуги. В случае согласия Заказчика, Заказчик вправе в одностороннем порядке изменить стоимость оказанных Исполнителем услуг на размер скидки, предоставленной Покупателю по запросу Исполнителя. </w:t>
      </w:r>
    </w:p>
    <w:p w14:paraId="57014756" w14:textId="796FFA05" w:rsidR="004D743B" w:rsidRPr="00AF74E8" w:rsidRDefault="004D743B" w:rsidP="004D743B">
      <w:pPr>
        <w:pStyle w:val="a3"/>
        <w:numPr>
          <w:ilvl w:val="1"/>
          <w:numId w:val="2"/>
        </w:num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обязан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обращения Покупателя к Заказчику, заблаговременно, до момента обращения Покупателя к Заказчику,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электронной почте уведомить Заказчика о том, что лицо, которому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была оказана услуга, намеревается приобрести продукцию способом, указанным в п.1.3. Договора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уведомить о способе заказа продукции,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предположительную дату покупки, предполагаемый ассортимент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город </w:t>
      </w:r>
      <w:r w:rsidR="00AF74E8" w:rsidRP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поставки, а также необходимость предоставления скидки данному Покупателю</w:t>
      </w:r>
      <w:r w:rsidRP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несвоевременном или неполном уведомлении Заказчика, услуга считается неоказанной и оплате не подлежит. </w:t>
      </w:r>
    </w:p>
    <w:p w14:paraId="725292F5" w14:textId="4BC61A21" w:rsidR="00FD79B5" w:rsidRDefault="00FD79B5" w:rsidP="00FD79B5">
      <w:p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4D743B" w:rsidRP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Исполнитель является самозанятым, то есть применяет специальный налоговый</w:t>
      </w: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"Налог на профессиональный доход" в соответствии с Федеральным законом от 27.11.2018 N 422-ФЗ</w:t>
      </w:r>
      <w:r w:rsidR="00C45A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</w:t>
      </w: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день заключения договора направляет на электронную почту заказчика справку о постановке на учет в качестве плательщика налога на профессиональный доход.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1F0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обязан в течение 2 (двух) рабочих дней с даты снятия его с учета в качестве плательщика налога на профессиональных доход письменно уведомить об этом заказчика.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5A6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45A68" w:rsidRPr="00C45A6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сполнитель самостоятельно производит уплату налоговых платежей. Исполнитель самостоятельно уплачивает налоги с сумм полученного вознаграждения.</w:t>
      </w:r>
    </w:p>
    <w:p w14:paraId="08B72F3B" w14:textId="77777777" w:rsidR="00C45A68" w:rsidRPr="00A97FC4" w:rsidRDefault="00C45A68" w:rsidP="00FD79B5">
      <w:pPr>
        <w:tabs>
          <w:tab w:val="left" w:pos="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CC5A0" w14:textId="77777777" w:rsidR="00FD79B5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Порядок оплаты</w:t>
      </w:r>
    </w:p>
    <w:p w14:paraId="04967873" w14:textId="5A042730" w:rsidR="00FD79B5" w:rsidRPr="004A29CD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услуг Исполнителя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настоящему Договору составляет </w:t>
      </w:r>
      <w:r w:rsidR="00AF4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_____________ 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продукции заказчика по 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купли-продажи, заключенно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Заказчиком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Покупателем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5741D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снизить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одностороннем порядке стоимость за услуги, в случае п. 2.8. Договора. Услуги подлежат оплате после полной оплаты товара Покупателем.  В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возврата товара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Покупателем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F7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несвоевременного получения товара,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не подлежат оплате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, а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если на момент возврата товара услуги уже были оплачены Заказчиком, Исполнитель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требованию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производит возврат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оплаченной суммы,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одностороннем порядке 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засчитать уплаченн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ую сумму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оплаты услуг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будущем периоде.  </w:t>
      </w:r>
    </w:p>
    <w:p w14:paraId="1B9787C8" w14:textId="1C512A2D" w:rsidR="00FD79B5" w:rsidRPr="004A29CD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r w:rsidR="004D743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подлежат оплате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окончанию каждого календарного месяца в течение 5 (пяти) рабочих дней с даты подписания Сторонами Акта оказанных услуг. Акт оказанных услуг с указанием суммы вознаграждения составляется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Заказчиком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10 ( десяти) рабочих дней с даты окончания календарного месяца и направляется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Исполнителю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электронной почте.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считается получившим Акт на следующий день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нем его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Заказчиком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F40B962" w14:textId="77777777" w:rsidR="00FD79B5" w:rsidRPr="004A29CD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3 (трех) календарных дней с даты получения Акта оказанных услуг, подписывает его и направляет по электронной почте или направляет мотивированные возражения на Акт.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114A126" w14:textId="56D1207B" w:rsidR="00FD79B5" w:rsidRPr="004A29CD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Все расчеты по настоящему договору производятся в российских рублях по безналичному расчету. </w:t>
      </w:r>
    </w:p>
    <w:p w14:paraId="5F76D94A" w14:textId="77777777" w:rsidR="00FD79B5" w:rsidRPr="004A29CD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3.5.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Обязанность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оплате считается исполненной с момента списания денежных средств с расчетного счета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7AC558" w14:textId="3C1AB8E2" w:rsidR="00FD79B5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3.6.</w:t>
      </w:r>
      <w:r w:rsidR="00232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издержки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включены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услуг по договору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F1BC87" w14:textId="3D594F7A" w:rsidR="00FD79B5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</w:t>
      </w:r>
      <w:r w:rsidRPr="004A2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26F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каждую полученную от </w:t>
      </w:r>
      <w:r w:rsidR="002326FE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аказчика сумму оплаты услуг исполнитель должен предоставить </w:t>
      </w:r>
      <w:r w:rsidR="002326FE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аказчику чек, подтверждающий произведенный расчет.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направляет ч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 на адрес электронной почты заказчика,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день получения оплаты. 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невыдачи чека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несвоевременного его направления, 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требованию Заказчика,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выплатить Заказчику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суммы, на которую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был своевременно 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 </w:t>
      </w:r>
      <w:r w:rsidRPr="0046118A">
        <w:rPr>
          <w:rFonts w:ascii="Times New Roman" w:eastAsia="Times New Roman" w:hAnsi="Times New Roman" w:cs="Times New Roman"/>
          <w:sz w:val="24"/>
          <w:szCs w:val="24"/>
          <w:lang w:eastAsia="ar-SA"/>
        </w:rPr>
        <w:t>чек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или Заказчик вправе в одностороннем порядке зачесть сумму штрафа в счет будущих плат</w:t>
      </w:r>
      <w:r w:rsidR="002326F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ежей за оказанные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4256E3D" w14:textId="2AF179F4" w:rsidR="00A9566A" w:rsidRPr="0046118A" w:rsidRDefault="00A9566A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Если Исполнитель-самозанятый утратил свой статус самозанятого на момент выплаты стоимости  услуг, стоимость услуг может быть снижена Заказчиком в одностороннем порядке  на размер налоговых и иных обязательных платежей в соответствии с законодательством. </w:t>
      </w:r>
    </w:p>
    <w:p w14:paraId="69DA4EBF" w14:textId="77777777" w:rsidR="00FD79B5" w:rsidRPr="00161D31" w:rsidRDefault="00FD79B5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BEF11" w14:textId="77777777" w:rsidR="00FD79B5" w:rsidRDefault="00FD79B5" w:rsidP="00FD79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6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Ответственность Сторон</w:t>
      </w:r>
    </w:p>
    <w:p w14:paraId="5743DF05" w14:textId="0A72F753" w:rsidR="00FD79B5" w:rsidRPr="000F2566" w:rsidRDefault="00FD79B5" w:rsidP="00FD79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F2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5.1. В случае нарушения Исполнителем п.2.</w:t>
      </w:r>
      <w:r w:rsidR="00232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10, п.3.7 Договора</w:t>
      </w:r>
      <w:r w:rsidRPr="000F2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 Исполнитель, по требованию Заказчика возмещает Исполнителю все убытки, в том числе Исполнитель обязуется возместить Заказчику уплаченные </w:t>
      </w:r>
      <w:r w:rsidR="00232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Заказчиком </w:t>
      </w:r>
      <w:r w:rsidRPr="000F2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 Исполнителя НДФЛ и страховые взносы в том числе</w:t>
      </w:r>
      <w:r w:rsidR="00232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случае их уплаты Заказчиком в добровольном</w:t>
      </w:r>
      <w:r w:rsidRPr="000F2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порядке. </w:t>
      </w:r>
    </w:p>
    <w:p w14:paraId="61CF9DC7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74E4C8C3" w14:textId="34EFD0AA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 При наступлении обстоятельств</w:t>
      </w:r>
      <w:r w:rsidR="002326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непреодолимой силы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сторона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для которой наступили такие обстоятельства, должна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 течение 5 (пяти) рабочих дней с даты их возникновения,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известить о них в письменном виде другую сторону</w:t>
      </w:r>
      <w:r w:rsidR="002326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ином случае сторона лишается права на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326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них ссылаться. </w:t>
      </w:r>
    </w:p>
    <w:p w14:paraId="07F6C925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5.4. В случаях наступления обстоятельств, предусмотренных в п. 5.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18F3DED" w14:textId="77777777" w:rsidR="00FD79B5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5.5. Если наступившие обстоятельства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непреодолимой силы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4174A52" w14:textId="77777777" w:rsidR="00B33BCA" w:rsidRPr="00161D31" w:rsidRDefault="00B33BCA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F476A64" w14:textId="77777777" w:rsidR="00FD79B5" w:rsidRPr="00161D31" w:rsidRDefault="00FD79B5" w:rsidP="00FD79B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6. Конфиденциальность</w:t>
      </w:r>
    </w:p>
    <w:p w14:paraId="002A12ED" w14:textId="490066BF" w:rsidR="00B33BCA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6.1.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Исполнитель обязан не разглашать третьим лицам у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словия настоящего договора и приложений к нем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у, информацию о взаиморасчетах,</w:t>
      </w:r>
      <w:r w:rsidR="00CE6D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размер</w:t>
      </w:r>
      <w:r w:rsidR="006A47B8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CE6D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вознаграждения</w:t>
      </w:r>
      <w:r w:rsidR="006A47B8">
        <w:rPr>
          <w:rFonts w:ascii="Times New Roman" w:eastAsia="SimSun" w:hAnsi="Times New Roman" w:cs="Times New Roman"/>
          <w:sz w:val="24"/>
          <w:szCs w:val="24"/>
          <w:lang w:eastAsia="ar-SA"/>
        </w:rPr>
        <w:t>, порядке оказания услуг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Данное условие является бессрочным. 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случае нарушения данного пункта, Исполнитель, по требованию Заказчика, обязуется уплатить штраф в размере </w:t>
      </w:r>
      <w:r w:rsidR="001426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30 000 (тридцать тысяч) 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</w:p>
    <w:p w14:paraId="41C94822" w14:textId="70080EBB" w:rsidR="00FD79B5" w:rsidRPr="00161D31" w:rsidRDefault="00B33BCA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14:paraId="61E116F8" w14:textId="77777777" w:rsidR="00FD79B5" w:rsidRPr="00161D31" w:rsidRDefault="00FD79B5" w:rsidP="00FD79B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7. Разрешение споров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14:paraId="133B0109" w14:textId="6335DA5B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в претензионном порядке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Срок ответа на претензию-10 дней с даты ее получения другой Стороной. </w:t>
      </w:r>
    </w:p>
    <w:p w14:paraId="59A3810C" w14:textId="70E298DA" w:rsidR="00FD79B5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7.2. При не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регулировании в процессе переговоров спорных вопросов, споры разрешаются 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суде, который определяется по месту нахождения Заказчика.</w:t>
      </w:r>
    </w:p>
    <w:p w14:paraId="709A8DD6" w14:textId="77777777" w:rsidR="00FD79B5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4403AD5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8. Изменение и прекращение договора</w:t>
      </w:r>
    </w:p>
    <w:p w14:paraId="5F1DF364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14:paraId="1B0F2077" w14:textId="796839EC" w:rsidR="00FD79B5" w:rsidRPr="000723F8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8.2. Стороны вправе в любое время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 внесудебном порядке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отказаться от исполнения настоящего договора путем направления одной Стороной письменного уведомления другой стороне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не менее чем за 14 дней до предполагаемой даты расторжения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Уведомление об отказе от Договора может быть направлено посредством электронной почты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>и считается полученным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другой Стороной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следующий рабочий день за датой его направления. При 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отказе от договора Заказчиком, Заказчик производит оплату за оказанные услуги в сроки, установленные данным Договором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>ные расходы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убытки</w:t>
      </w:r>
      <w:r w:rsidR="00B33B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возмещению не подлежат. </w:t>
      </w:r>
    </w:p>
    <w:p w14:paraId="2E5D469B" w14:textId="77777777" w:rsidR="00FD79B5" w:rsidRPr="008E720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B6A65D3" w14:textId="77777777" w:rsidR="00FD79B5" w:rsidRPr="008E720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BD12E5C" w14:textId="77777777" w:rsidR="00FD79B5" w:rsidRPr="00161D31" w:rsidRDefault="00FD79B5" w:rsidP="00FD79B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9. Заключительные положения</w:t>
      </w:r>
    </w:p>
    <w:p w14:paraId="32EC700A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39309B3" w14:textId="77777777" w:rsidR="00FD79B5" w:rsidRPr="00161D31" w:rsidRDefault="00FD79B5" w:rsidP="00FD79B5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9.2.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AE7D83E" w14:textId="77777777" w:rsidR="00FD79B5" w:rsidRPr="00161D31" w:rsidRDefault="00FD79B5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9.3. Стороны признают, что обмен сообщениями по электронной почте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является средством подтверждения или отказа от совершения действий и такие сообщения, при рассмотрении споров в суде будут признаны доказательствами.</w:t>
      </w:r>
    </w:p>
    <w:p w14:paraId="1B5F8F8D" w14:textId="77777777" w:rsidR="00FD79B5" w:rsidRPr="00161D31" w:rsidRDefault="00FD79B5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9.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.Стороны обязаны незамедлительно письменно информировать друг друга об изменениях реквизитов, адресов электронной почты и других условий, предусмотренных Договором.</w:t>
      </w:r>
    </w:p>
    <w:p w14:paraId="3C12E393" w14:textId="16268B78" w:rsidR="00FD79B5" w:rsidRPr="00161D31" w:rsidRDefault="00FD79B5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9.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До момента получения соответствующего уведомления об изменении условий, предусмотренных п. 9.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 Договора, исполнение Договора по старым условиям считается надлежащим.</w:t>
      </w:r>
    </w:p>
    <w:p w14:paraId="3BB13F97" w14:textId="2A9932ED" w:rsidR="00FD79B5" w:rsidRDefault="00FD79B5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9.</w:t>
      </w:r>
      <w:r w:rsidR="00DB2CF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E6D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1D31">
        <w:rPr>
          <w:rFonts w:ascii="Times New Roman" w:eastAsia="SimSun" w:hAnsi="Times New Roman" w:cs="Times New Roman"/>
          <w:sz w:val="24"/>
          <w:szCs w:val="24"/>
          <w:lang w:eastAsia="ar-SA"/>
        </w:rPr>
        <w:t>Договор вступает в силу с момента его заключения и действует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неопределенный срок</w:t>
      </w:r>
      <w:r w:rsidR="000E7FF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5D432944" w14:textId="77777777" w:rsidR="000E7FF7" w:rsidRDefault="000E7FF7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35E6048" w14:textId="77777777" w:rsidR="000E7FF7" w:rsidRPr="00161D31" w:rsidRDefault="000E7FF7" w:rsidP="00FD79B5">
      <w:pPr>
        <w:suppressAutoHyphens/>
        <w:autoSpaceDE w:val="0"/>
        <w:spacing w:after="0" w:line="240" w:lineRule="auto"/>
        <w:ind w:left="1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9E15EBF" w14:textId="21F27762" w:rsidR="00FD79B5" w:rsidRDefault="000E7FF7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</w:t>
      </w:r>
      <w:r w:rsidR="00FD79B5" w:rsidRPr="0016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r w:rsidR="00DB2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</w:t>
      </w:r>
      <w:r w:rsidR="00FD79B5" w:rsidRPr="0016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еквизиты Сторон</w:t>
      </w:r>
      <w:r w:rsidR="00FD79B5" w:rsidRPr="00161D3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DC1" w14:paraId="1977E598" w14:textId="77777777" w:rsidTr="00CE6DC1">
        <w:tc>
          <w:tcPr>
            <w:tcW w:w="4672" w:type="dxa"/>
          </w:tcPr>
          <w:p w14:paraId="6E1B9C8E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Заказчик: </w:t>
            </w:r>
            <w:r w:rsidRPr="00CE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                        </w:t>
            </w:r>
          </w:p>
          <w:p w14:paraId="3451D73E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ООО «ПЛАСТЕР»</w:t>
            </w: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 </w:t>
            </w:r>
          </w:p>
          <w:p w14:paraId="42BB2F7A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Юридический адрес: 107241, г. Москва,</w:t>
            </w:r>
          </w:p>
          <w:p w14:paraId="22193FE0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Уральская, д. 19, к. 1</w:t>
            </w:r>
          </w:p>
          <w:p w14:paraId="3DB44513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ИНН 7718690240, КПП 771801001</w:t>
            </w:r>
          </w:p>
          <w:p w14:paraId="47CAB56E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ОГРН: 1087746243078</w:t>
            </w:r>
          </w:p>
          <w:p w14:paraId="469F1A65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Банковские реквизиты:</w:t>
            </w:r>
          </w:p>
          <w:p w14:paraId="60C481EF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Р/счет: 40702810620010002126</w:t>
            </w:r>
          </w:p>
          <w:p w14:paraId="6DB9A795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АО «ЮниКредит Банк»</w:t>
            </w:r>
          </w:p>
          <w:p w14:paraId="065EDF57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К/с: 30101810300000000545</w:t>
            </w:r>
          </w:p>
          <w:p w14:paraId="00AAC8C7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БИК</w:t>
            </w:r>
            <w:r w:rsidRPr="00CE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: 044525545  </w:t>
            </w:r>
          </w:p>
          <w:p w14:paraId="34B92877" w14:textId="77777777" w:rsidR="00414DF3" w:rsidRPr="00414DF3" w:rsidRDefault="00CE6DC1" w:rsidP="00414DF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</w:pPr>
            <w:r w:rsidRPr="00414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 xml:space="preserve">E mail: </w:t>
            </w:r>
            <w:hyperlink r:id="rId5" w:history="1">
              <w:r w:rsidR="00414DF3" w:rsidRPr="00AF40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O</w:t>
              </w:r>
              <w:r w:rsidR="00414DF3" w:rsidRPr="00414DF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.</w:t>
              </w:r>
              <w:r w:rsidR="00414DF3" w:rsidRPr="00AF40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Kryukova</w:t>
              </w:r>
              <w:r w:rsidR="00414DF3" w:rsidRPr="00414DF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@</w:t>
              </w:r>
              <w:r w:rsidR="00414DF3" w:rsidRPr="00AF40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silkplasters</w:t>
              </w:r>
              <w:r w:rsidR="00414DF3" w:rsidRPr="00414DF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.</w:t>
              </w:r>
              <w:r w:rsidR="00414DF3" w:rsidRPr="00AF40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ar-SA"/>
                </w:rPr>
                <w:t>com</w:t>
              </w:r>
            </w:hyperlink>
          </w:p>
          <w:p w14:paraId="32E5284D" w14:textId="3E5235A5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  <w:p w14:paraId="1C47D9AF" w14:textId="77777777" w:rsid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2E05AB07" w14:textId="77777777" w:rsidR="00CE6DC1" w:rsidRP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68E56C18" w14:textId="035C6A47" w:rsid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________________________/ Фисун С.В.</w:t>
            </w:r>
            <w:r w:rsidR="0041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14:paraId="3529EFFD" w14:textId="77777777" w:rsid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  <w:p w14:paraId="085C8767" w14:textId="77777777" w:rsid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  <w:p w14:paraId="4E844663" w14:textId="0B76C709" w:rsidR="00CE6DC1" w:rsidRDefault="00CE6DC1" w:rsidP="00CE6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14:paraId="13F2CCB5" w14:textId="77777777" w:rsidR="00CE6DC1" w:rsidRP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Исполнитель: </w:t>
            </w:r>
          </w:p>
          <w:p w14:paraId="58FA7C1B" w14:textId="6C6051D9" w:rsidR="00CE6DC1" w:rsidRP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ФИО </w:t>
            </w:r>
          </w:p>
          <w:p w14:paraId="60165208" w14:textId="4630E3DF" w:rsidR="00414DF3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регистрации</w:t>
            </w:r>
            <w:r w:rsidR="00951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51AB25EE" w14:textId="5CA2CD88" w:rsidR="00414DF3" w:rsidRP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ИНН</w:t>
            </w:r>
            <w:r w:rsidR="00951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4477D3BD" w14:textId="2DDAFF57" w:rsidR="00CE6DC1" w:rsidRP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СНИЛС</w:t>
            </w:r>
            <w:r w:rsidR="00EE52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2DFB0583" w14:textId="3C276CAE" w:rsidR="00CE6DC1" w:rsidRP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Паспортные данные</w:t>
            </w:r>
            <w:r w:rsidR="00951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14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39C4AF36" w14:textId="7EB2B9D6" w:rsidR="00CE6DC1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Банковские реквизиты</w:t>
            </w:r>
            <w:r w:rsidR="00951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2CA82EE3" w14:textId="4F812946" w:rsid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Номер счета: </w:t>
            </w:r>
          </w:p>
          <w:p w14:paraId="4CC39A36" w14:textId="29194902" w:rsid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БИК: </w:t>
            </w:r>
          </w:p>
          <w:p w14:paraId="09A5DB9D" w14:textId="4A129EC1" w:rsid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Банк получатель: </w:t>
            </w:r>
          </w:p>
          <w:p w14:paraId="021FEC23" w14:textId="47612176" w:rsid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Корр. Счет: </w:t>
            </w:r>
          </w:p>
          <w:p w14:paraId="0EB04E1A" w14:textId="744D936A" w:rsid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ИНН: </w:t>
            </w:r>
          </w:p>
          <w:p w14:paraId="656945E1" w14:textId="5F1D4AC2" w:rsidR="00EE526A" w:rsidRPr="00EE526A" w:rsidRDefault="00EE526A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КПП: </w:t>
            </w:r>
          </w:p>
          <w:p w14:paraId="3F4A9565" w14:textId="5F2526C9" w:rsidR="00CE6DC1" w:rsidRPr="00AF40A4" w:rsidRDefault="00CE6DC1" w:rsidP="00FD79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CE6D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Эл.почта</w:t>
            </w:r>
            <w:proofErr w:type="spellEnd"/>
            <w:r w:rsidR="00AF4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08AE174C" w14:textId="77777777" w:rsidR="00CE6DC1" w:rsidRPr="00CE6DC1" w:rsidRDefault="00CE6DC1" w:rsidP="00CE6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6F9A6C3" w14:textId="77777777" w:rsidR="00CE6DC1" w:rsidRPr="00CE6DC1" w:rsidRDefault="00CE6DC1" w:rsidP="00CE6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748D773" w14:textId="77777777" w:rsidR="00CE6DC1" w:rsidRPr="00CE6DC1" w:rsidRDefault="00CE6DC1" w:rsidP="00CE6D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438D2958" w14:textId="36699813" w:rsidR="00CE6DC1" w:rsidRPr="00414DF3" w:rsidRDefault="00CE6DC1" w:rsidP="00CE6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CE6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______________________/</w:t>
            </w:r>
            <w:r w:rsidR="00AF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</w:t>
            </w:r>
            <w:r w:rsidR="00414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 w:eastAsia="ar-SA"/>
              </w:rPr>
              <w:t>/</w:t>
            </w:r>
          </w:p>
        </w:tc>
      </w:tr>
    </w:tbl>
    <w:p w14:paraId="28BA2792" w14:textId="77777777" w:rsidR="00CE6DC1" w:rsidRDefault="00CE6DC1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</w:pPr>
    </w:p>
    <w:p w14:paraId="1C48495C" w14:textId="77777777" w:rsidR="00CE6DC1" w:rsidRPr="00161D31" w:rsidRDefault="00CE6DC1" w:rsidP="00FD7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</w:pPr>
    </w:p>
    <w:p w14:paraId="0A131222" w14:textId="369B6503" w:rsidR="00FD79B5" w:rsidRPr="00EE526A" w:rsidRDefault="00CD1202" w:rsidP="00FD79B5">
      <w:pPr>
        <w:rPr>
          <w:rFonts w:ascii="Times New Roman" w:hAnsi="Times New Roman" w:cs="Times New Roman"/>
        </w:rPr>
      </w:pPr>
      <w:r w:rsidRPr="00EE526A">
        <w:rPr>
          <w:rFonts w:ascii="Times New Roman" w:hAnsi="Times New Roman" w:cs="Times New Roman"/>
        </w:rPr>
        <w:t xml:space="preserve">                 </w:t>
      </w:r>
    </w:p>
    <w:p w14:paraId="7AF61DE6" w14:textId="77777777" w:rsidR="0030628A" w:rsidRPr="00EE526A" w:rsidRDefault="0030628A">
      <w:pPr>
        <w:rPr>
          <w:rFonts w:ascii="Times New Roman" w:hAnsi="Times New Roman" w:cs="Times New Roman"/>
        </w:rPr>
      </w:pPr>
    </w:p>
    <w:p w14:paraId="7711532E" w14:textId="027EF0AC" w:rsidR="00CD1202" w:rsidRPr="00CD1202" w:rsidRDefault="00CD1202">
      <w:pPr>
        <w:rPr>
          <w:rFonts w:ascii="Times New Roman" w:hAnsi="Times New Roman" w:cs="Times New Roman"/>
        </w:rPr>
      </w:pPr>
    </w:p>
    <w:sectPr w:rsidR="00CD1202" w:rsidRPr="00CD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</w:lvl>
  </w:abstractNum>
  <w:num w:numId="1" w16cid:durableId="568659302">
    <w:abstractNumId w:val="0"/>
  </w:num>
  <w:num w:numId="2" w16cid:durableId="17015852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5"/>
    <w:rsid w:val="000E7FF7"/>
    <w:rsid w:val="00142655"/>
    <w:rsid w:val="002326FE"/>
    <w:rsid w:val="00254702"/>
    <w:rsid w:val="0030628A"/>
    <w:rsid w:val="00414DF3"/>
    <w:rsid w:val="004A1548"/>
    <w:rsid w:val="004D743B"/>
    <w:rsid w:val="00514106"/>
    <w:rsid w:val="00526D37"/>
    <w:rsid w:val="0055741D"/>
    <w:rsid w:val="00566FF0"/>
    <w:rsid w:val="006A47B8"/>
    <w:rsid w:val="006F06D1"/>
    <w:rsid w:val="007A2EE0"/>
    <w:rsid w:val="00872D09"/>
    <w:rsid w:val="0095114B"/>
    <w:rsid w:val="009C7280"/>
    <w:rsid w:val="00A9566A"/>
    <w:rsid w:val="00AC5B33"/>
    <w:rsid w:val="00AE7A23"/>
    <w:rsid w:val="00AF40A4"/>
    <w:rsid w:val="00AF74E8"/>
    <w:rsid w:val="00B33BCA"/>
    <w:rsid w:val="00C45A68"/>
    <w:rsid w:val="00CD1202"/>
    <w:rsid w:val="00CE6DC1"/>
    <w:rsid w:val="00D93A91"/>
    <w:rsid w:val="00DB2CFF"/>
    <w:rsid w:val="00EE526A"/>
    <w:rsid w:val="00F97B47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0EC6"/>
  <w15:chartTrackingRefBased/>
  <w15:docId w15:val="{59CD64CE-5482-4E9E-B44A-6A1CD25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B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3B"/>
    <w:pPr>
      <w:ind w:left="720"/>
      <w:contextualSpacing/>
    </w:pPr>
  </w:style>
  <w:style w:type="paragraph" w:customStyle="1" w:styleId="ConsNormal">
    <w:name w:val="ConsNormal"/>
    <w:uiPriority w:val="99"/>
    <w:rsid w:val="00CD1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D12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120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E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Kryukova@silkplast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Дарья Александровна</dc:creator>
  <cp:keywords/>
  <dc:description/>
  <cp:lastModifiedBy>Бухтоярова Марина  Сергеевна</cp:lastModifiedBy>
  <cp:revision>2</cp:revision>
  <cp:lastPrinted>2024-02-26T11:24:00Z</cp:lastPrinted>
  <dcterms:created xsi:type="dcterms:W3CDTF">2024-04-08T06:56:00Z</dcterms:created>
  <dcterms:modified xsi:type="dcterms:W3CDTF">2024-04-08T06:56:00Z</dcterms:modified>
</cp:coreProperties>
</file>